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7F021" w14:textId="76003EB3" w:rsidR="000A35AC" w:rsidRPr="009C5222" w:rsidRDefault="46F95E35" w:rsidP="0F3D91CC">
      <w:pPr>
        <w:spacing w:line="240" w:lineRule="auto"/>
        <w:jc w:val="both"/>
        <w:rPr>
          <w:rFonts w:ascii="Times New Roman" w:eastAsia="Times New Roman" w:hAnsi="Times New Roman" w:cs="Times New Roman"/>
          <w:color w:val="2E74B5" w:themeColor="accent5" w:themeShade="BF"/>
          <w:sz w:val="24"/>
          <w:szCs w:val="24"/>
          <w:lang w:val="ru-RU"/>
        </w:rPr>
      </w:pPr>
      <w:r w:rsidRPr="009C5222">
        <w:rPr>
          <w:rFonts w:ascii="Times New Roman" w:eastAsia="Times New Roman" w:hAnsi="Times New Roman" w:cs="Times New Roman"/>
          <w:color w:val="2E74B5" w:themeColor="accent5" w:themeShade="BF"/>
          <w:sz w:val="24"/>
          <w:szCs w:val="24"/>
          <w:lang w:val="ru-RU"/>
        </w:rPr>
        <w:t xml:space="preserve">Запрос предложений </w:t>
      </w:r>
    </w:p>
    <w:p w14:paraId="1A3768C8" w14:textId="6532BCC3" w:rsidR="006649A4" w:rsidRPr="009C5222" w:rsidRDefault="006649A4" w:rsidP="00BF1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C5222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Номер запроса котировок</w:t>
      </w:r>
      <w:r w:rsidRPr="009C5222">
        <w:rPr>
          <w:rFonts w:ascii="Times New Roman" w:hAnsi="Times New Roman" w:cs="Times New Roman"/>
          <w:sz w:val="24"/>
          <w:szCs w:val="24"/>
          <w:lang w:val="ru-RU"/>
        </w:rPr>
        <w:t>: КГГК 05/25</w:t>
      </w:r>
    </w:p>
    <w:p w14:paraId="26192210" w14:textId="7EEB669F" w:rsidR="00545CC6" w:rsidRPr="009C5222" w:rsidRDefault="0F3D91CC" w:rsidP="00BF1CA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52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Заказчик: ЗАО «</w:t>
      </w:r>
      <w:proofErr w:type="spellStart"/>
      <w:r w:rsidRPr="009C52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КонтурГлобал</w:t>
      </w:r>
      <w:proofErr w:type="spellEnd"/>
      <w:r w:rsidRPr="009C52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9C52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Гидро Каскад</w:t>
      </w:r>
      <w:proofErr w:type="gramEnd"/>
      <w:r w:rsidRPr="009C52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расположенное по адресу: ул. Г. </w:t>
      </w:r>
      <w:proofErr w:type="spellStart"/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Татеваци</w:t>
      </w:r>
      <w:proofErr w:type="spellEnd"/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2, г. Горис, Армения, настоящим объявляет открытый тендер.</w:t>
      </w:r>
    </w:p>
    <w:p w14:paraId="75162C80" w14:textId="2E0E2F19" w:rsidR="005218E9" w:rsidRPr="009C5222" w:rsidRDefault="0F3D91CC" w:rsidP="00BF1C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C52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Дата выпуска: 1</w:t>
      </w:r>
      <w:r w:rsidR="006709F8" w:rsidRPr="006709F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</w:t>
      </w:r>
      <w:r w:rsidRPr="009C52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Апреля 2025 года </w:t>
      </w:r>
    </w:p>
    <w:p w14:paraId="2F9499D4" w14:textId="50A653AC" w:rsidR="006649A4" w:rsidRPr="009C5222" w:rsidRDefault="006649A4" w:rsidP="00BF1C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C52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Страна: Армения</w:t>
      </w:r>
    </w:p>
    <w:p w14:paraId="37A824A1" w14:textId="31437202" w:rsidR="005218E9" w:rsidRPr="009C5222" w:rsidRDefault="005218E9" w:rsidP="0F3D91C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14:paraId="502514BA" w14:textId="77777777" w:rsidR="006649A4" w:rsidRPr="009C5222" w:rsidRDefault="006649A4" w:rsidP="006649A4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C5222">
        <w:rPr>
          <w:rFonts w:ascii="Times New Roman" w:hAnsi="Times New Roman" w:cs="Times New Roman"/>
          <w:b/>
          <w:bCs/>
          <w:sz w:val="24"/>
          <w:szCs w:val="24"/>
          <w:lang w:val="ru-RU"/>
        </w:rPr>
        <w:t>Уважаемые коллеги!</w:t>
      </w:r>
    </w:p>
    <w:p w14:paraId="2AD03C66" w14:textId="6234496C" w:rsidR="00987328" w:rsidRPr="009C5222" w:rsidRDefault="46F95E35" w:rsidP="00BF1CA5">
      <w:pPr>
        <w:pStyle w:val="ListParagraph"/>
        <w:spacing w:line="240" w:lineRule="auto"/>
        <w:ind w:left="360" w:hanging="33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1. ЗАО «</w:t>
      </w:r>
      <w:proofErr w:type="spellStart"/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(Заказчик) объявляет тендер на закупку </w:t>
      </w:r>
      <w:r w:rsidRPr="009C52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компрессора воздушного давления 50 бар</w:t>
      </w:r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. Тендер</w:t>
      </w:r>
      <w:r w:rsidR="006649A4" w:rsidRPr="009C5222">
        <w:rPr>
          <w:lang w:val="ru-RU"/>
        </w:rPr>
        <w:t xml:space="preserve"> </w:t>
      </w:r>
      <w:r w:rsidR="006649A4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будет осуществляться в один этап через электронную систему закупок </w:t>
      </w:r>
      <w:proofErr w:type="spellStart"/>
      <w:r w:rsidR="006649A4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Coupa</w:t>
      </w:r>
      <w:proofErr w:type="spellEnd"/>
      <w:r w:rsidR="006649A4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649A4" w:rsidRPr="009C5222">
        <w:rPr>
          <w:rFonts w:ascii="Times New Roman" w:hAnsi="Times New Roman" w:cs="Times New Roman"/>
          <w:sz w:val="24"/>
          <w:szCs w:val="24"/>
          <w:lang w:val="ru-RU"/>
        </w:rPr>
        <w:t>через</w:t>
      </w:r>
      <w:r w:rsidR="006649A4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649A4" w:rsidRPr="009C5222">
        <w:rPr>
          <w:rFonts w:ascii="Times New Roman" w:hAnsi="Times New Roman" w:cs="Times New Roman"/>
          <w:sz w:val="24"/>
          <w:szCs w:val="24"/>
          <w:lang w:val="ru-RU"/>
        </w:rPr>
        <w:t>запрос котировок</w:t>
      </w:r>
      <w:r w:rsidR="006649A4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545CC6" w:rsidRPr="009C5222">
        <w:rPr>
          <w:lang w:val="ru-RU"/>
        </w:rPr>
        <w:br/>
      </w:r>
      <w:r w:rsidRPr="009C522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Компрессор воздушного давления 50 бар – 1 единица.</w:t>
      </w:r>
    </w:p>
    <w:p w14:paraId="7363696B" w14:textId="77777777" w:rsidR="00545CC6" w:rsidRPr="009C5222" w:rsidRDefault="00545CC6" w:rsidP="0F3D91CC">
      <w:pPr>
        <w:pStyle w:val="ListParagraph"/>
        <w:ind w:left="360"/>
        <w:jc w:val="both"/>
        <w:rPr>
          <w:rFonts w:ascii="Times New Roman" w:eastAsia="Times New Roman" w:hAnsi="Times New Roman" w:cs="Times New Roman"/>
          <w:sz w:val="12"/>
          <w:szCs w:val="12"/>
          <w:lang w:val="ru-RU"/>
        </w:rPr>
      </w:pPr>
    </w:p>
    <w:p w14:paraId="3803858A" w14:textId="52115B50" w:rsidR="00AE1862" w:rsidRPr="006709F8" w:rsidRDefault="00BF1CA5" w:rsidP="00BF1CA5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F1C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="0F3D91CC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Участники должны представить свои предложения (как квалификационные, так и финансовые) в электронном виде через систему </w:t>
      </w:r>
      <w:proofErr w:type="spellStart"/>
      <w:r w:rsidR="0F3D91CC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Coupa</w:t>
      </w:r>
      <w:proofErr w:type="spellEnd"/>
      <w:r w:rsidR="0F3D91CC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соответствии с условиями её использования.</w:t>
      </w:r>
    </w:p>
    <w:p w14:paraId="46EE2A6B" w14:textId="77777777" w:rsidR="00BF1CA5" w:rsidRPr="006709F8" w:rsidRDefault="00BF1CA5" w:rsidP="00BF1CA5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14:paraId="5A4700D5" w14:textId="79BA32D8" w:rsidR="006649A4" w:rsidRPr="006709F8" w:rsidRDefault="006649A4" w:rsidP="00BF1C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3. Участники должны представить успешно выполненный контракт на поставку аналогичного товара за последние 3 года на сумму не менее 8,000,000 драмов (без учета НДС). Необходимо приложить копии соответствующих документов (договор, акт сдачи-приемки).</w:t>
      </w:r>
    </w:p>
    <w:p w14:paraId="1B192172" w14:textId="77777777" w:rsidR="00BF1CA5" w:rsidRPr="006709F8" w:rsidRDefault="00BF1CA5" w:rsidP="00BF1C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59849F0" w14:textId="5655D015" w:rsidR="0F3D91CC" w:rsidRPr="009C5222" w:rsidRDefault="009C5222" w:rsidP="009C52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</w:t>
      </w:r>
      <w:r w:rsidR="0F3D91CC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 будет выбран на основании соответствия требованиям тендера, при этом предпочтение будет отдано участнику, предложившему наименьшую цену. С выбранным участником будет заключён договор, а поставка товара должна быть осуществлена в течение 90 дней с даты подписания договора обеими сторонами в 2025 году.</w:t>
      </w:r>
    </w:p>
    <w:p w14:paraId="4F8EF502" w14:textId="77777777" w:rsidR="005218E9" w:rsidRPr="009C5222" w:rsidRDefault="005218E9" w:rsidP="0F3D91CC">
      <w:pPr>
        <w:pStyle w:val="ListParagraph"/>
        <w:spacing w:after="0" w:line="240" w:lineRule="auto"/>
        <w:ind w:left="360" w:hanging="76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14:paraId="62B3B5A8" w14:textId="1B93C6D7" w:rsidR="00BD6AAB" w:rsidRPr="009C5222" w:rsidRDefault="009C5222" w:rsidP="009C522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="0F3D91CC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Срок подачи </w:t>
      </w:r>
      <w:r w:rsidR="0F3D91CC" w:rsidRPr="00BF1C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предложений – </w:t>
      </w:r>
      <w:r w:rsidR="00C41B8E" w:rsidRPr="00BF1CA5">
        <w:rPr>
          <w:rFonts w:ascii="Times New Roman" w:eastAsia="Times New Roman" w:hAnsi="Times New Roman" w:cs="Times New Roman"/>
          <w:sz w:val="24"/>
          <w:szCs w:val="24"/>
          <w:lang w:val="ru-RU"/>
        </w:rPr>
        <w:t>8 мая</w:t>
      </w:r>
      <w:r w:rsidR="0F3D91CC" w:rsidRPr="00BF1CA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2025 года, 16:00 по</w:t>
      </w:r>
      <w:r w:rsidR="0F3D91CC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ереванскому времени. Заинтересованные компании могут получить дополнительную информацию и разъяснения по данному открытому конкурсу, отправив свои предложения специалисту по закупкам А. Никол</w:t>
      </w:r>
      <w:r w:rsidR="00C41B8E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Start"/>
      <w:r w:rsidR="0F3D91CC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яну</w:t>
      </w:r>
      <w:proofErr w:type="spellEnd"/>
      <w:r w:rsidR="0F3D91CC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адрес </w:t>
      </w:r>
      <w:hyperlink r:id="rId7">
        <w:r w:rsidR="0F3D91CC" w:rsidRPr="009C5222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>arevik.nikolayan@contourglobal.com</w:t>
        </w:r>
      </w:hyperlink>
      <w:r w:rsidR="0F3D91CC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Тел. +37495017014. Участники, заинтересованные в этой закупке, могут написать на адрес </w:t>
      </w:r>
      <w:hyperlink r:id="rId8">
        <w:r w:rsidR="0F3D91CC" w:rsidRPr="009C5222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>arevik.nikolayan@contourglobal.com</w:t>
        </w:r>
      </w:hyperlink>
      <w:r w:rsidR="0F3D91CC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указав свой электронный адрес, чтобы подтвердить свой интерес и получить приглашение для участия в системе </w:t>
      </w:r>
      <w:proofErr w:type="spellStart"/>
      <w:r w:rsidR="0F3D91CC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Coupa</w:t>
      </w:r>
      <w:proofErr w:type="spellEnd"/>
      <w:r w:rsidR="0F3D91CC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372E424C" w14:textId="618CBA62" w:rsidR="008F4563" w:rsidRPr="009C5222" w:rsidRDefault="009C5222" w:rsidP="009C52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</w:t>
      </w:r>
      <w:r w:rsidR="06C6F334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Конкурсный пакет составлен в соответствии с процедурой закупок ЗАО «</w:t>
      </w:r>
      <w:proofErr w:type="spellStart"/>
      <w:r w:rsidR="06C6F334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6C6F334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Гидро Каскад»  и решением Регулирующего совета общественных услуг Республики Армения от 19 августа 2020 года № 273А (</w:t>
      </w:r>
      <w:hyperlink r:id="rId9">
        <w:r w:rsidR="06C6F334" w:rsidRPr="009C5222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https://eservices.contourglobal.eu/armenia/</w:t>
        </w:r>
      </w:hyperlink>
      <w:r w:rsidR="06C6F334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). Открытый конкурс проводится в соответствии с законодательством Республики Армения и процедурой закупок «</w:t>
      </w:r>
      <w:proofErr w:type="spellStart"/>
      <w:r w:rsidR="06C6F334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6C6F334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6C6F334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="06C6F334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ЗАО. </w:t>
      </w:r>
    </w:p>
    <w:p w14:paraId="2C0E51E6" w14:textId="36655042" w:rsidR="008F4563" w:rsidRPr="009C5222" w:rsidRDefault="008F4563" w:rsidP="06C6F334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F0FA87E" w14:textId="076CA86B" w:rsidR="008F4563" w:rsidRPr="009C5222" w:rsidRDefault="009C5222" w:rsidP="009C52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7. </w:t>
      </w:r>
      <w:r w:rsidR="06C6F334"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>Споры, возникающие из этого тендера, подлежат юрисдикции судов Республики Армения.</w:t>
      </w:r>
    </w:p>
    <w:p w14:paraId="25BD62CF" w14:textId="77777777" w:rsidR="005218E9" w:rsidRPr="009C5222" w:rsidRDefault="005218E9" w:rsidP="0F3D91CC">
      <w:pPr>
        <w:overflowPunct w:val="0"/>
        <w:autoSpaceDE w:val="0"/>
        <w:autoSpaceDN w:val="0"/>
        <w:adjustRightInd w:val="0"/>
        <w:spacing w:after="0" w:line="240" w:lineRule="auto"/>
        <w:ind w:right="90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F0EBA21" w14:textId="26A08622" w:rsidR="000B406B" w:rsidRPr="00BF1CA5" w:rsidRDefault="0F3D91CC" w:rsidP="009C5222">
      <w:pPr>
        <w:rPr>
          <w:lang w:val="ru-RU"/>
        </w:rPr>
      </w:pPr>
      <w:r w:rsidRPr="009C522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тендерным пакетом полностью бесплатно можно ознакомиться по следующей ссылке: </w:t>
      </w:r>
    </w:p>
    <w:p w14:paraId="672F5B01" w14:textId="417678B0" w:rsidR="00BF1CA5" w:rsidRPr="009C5222" w:rsidRDefault="00BF1CA5" w:rsidP="009C5222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0" w:history="1">
        <w:r w:rsidRPr="00BF1CA5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>https://contourglobal.box.com/s/oej9lrh8cbhszddalj0z2y3cmwkly0fa</w:t>
        </w:r>
      </w:hyperlink>
    </w:p>
    <w:sectPr w:rsidR="00BF1CA5" w:rsidRPr="009C5222" w:rsidSect="009C5222">
      <w:headerReference w:type="default" r:id="rId11"/>
      <w:pgSz w:w="11909" w:h="16834" w:code="9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2E79F" w14:textId="77777777" w:rsidR="00F0358F" w:rsidRDefault="00F0358F" w:rsidP="00987328">
      <w:pPr>
        <w:spacing w:after="0" w:line="240" w:lineRule="auto"/>
      </w:pPr>
      <w:r>
        <w:separator/>
      </w:r>
    </w:p>
  </w:endnote>
  <w:endnote w:type="continuationSeparator" w:id="0">
    <w:p w14:paraId="1B7C8C7E" w14:textId="77777777" w:rsidR="00F0358F" w:rsidRDefault="00F0358F" w:rsidP="00987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56545" w14:textId="77777777" w:rsidR="00F0358F" w:rsidRDefault="00F0358F" w:rsidP="00987328">
      <w:pPr>
        <w:spacing w:after="0" w:line="240" w:lineRule="auto"/>
      </w:pPr>
      <w:r>
        <w:separator/>
      </w:r>
    </w:p>
  </w:footnote>
  <w:footnote w:type="continuationSeparator" w:id="0">
    <w:p w14:paraId="665512C0" w14:textId="77777777" w:rsidR="00F0358F" w:rsidRDefault="00F0358F" w:rsidP="00987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C20C0" w14:textId="0D3F604E" w:rsidR="00987328" w:rsidRDefault="00987328">
    <w:pPr>
      <w:pStyle w:val="Header"/>
    </w:pPr>
    <w:r>
      <w:rPr>
        <w:noProof/>
      </w:rPr>
      <w:drawing>
        <wp:inline distT="0" distB="0" distL="0" distR="0" wp14:anchorId="535E44EF" wp14:editId="71E7C1B4">
          <wp:extent cx="2124371" cy="704948"/>
          <wp:effectExtent l="0" t="0" r="9525" b="0"/>
          <wp:docPr id="2104086134" name="Picture 2104086134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2786F"/>
    <w:multiLevelType w:val="hybridMultilevel"/>
    <w:tmpl w:val="3852F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F768B"/>
    <w:multiLevelType w:val="hybridMultilevel"/>
    <w:tmpl w:val="35709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A0F50"/>
    <w:multiLevelType w:val="hybridMultilevel"/>
    <w:tmpl w:val="4956C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D420C"/>
    <w:multiLevelType w:val="hybridMultilevel"/>
    <w:tmpl w:val="CCFC5694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7DD3571C"/>
    <w:multiLevelType w:val="hybridMultilevel"/>
    <w:tmpl w:val="C94AA8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458282">
    <w:abstractNumId w:val="3"/>
  </w:num>
  <w:num w:numId="2" w16cid:durableId="744692305">
    <w:abstractNumId w:val="1"/>
  </w:num>
  <w:num w:numId="3" w16cid:durableId="337773350">
    <w:abstractNumId w:val="0"/>
  </w:num>
  <w:num w:numId="4" w16cid:durableId="1529634911">
    <w:abstractNumId w:val="4"/>
  </w:num>
  <w:num w:numId="5" w16cid:durableId="91361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428"/>
    <w:rsid w:val="00003E21"/>
    <w:rsid w:val="000152D1"/>
    <w:rsid w:val="0004392A"/>
    <w:rsid w:val="00057FFC"/>
    <w:rsid w:val="000650D2"/>
    <w:rsid w:val="000A35AC"/>
    <w:rsid w:val="000B406B"/>
    <w:rsid w:val="000E3BF2"/>
    <w:rsid w:val="0018716B"/>
    <w:rsid w:val="00194686"/>
    <w:rsid w:val="001C1E21"/>
    <w:rsid w:val="00285F31"/>
    <w:rsid w:val="002A36D4"/>
    <w:rsid w:val="002C277A"/>
    <w:rsid w:val="0030264B"/>
    <w:rsid w:val="00311C0D"/>
    <w:rsid w:val="00316F60"/>
    <w:rsid w:val="00335849"/>
    <w:rsid w:val="003539F6"/>
    <w:rsid w:val="003567B1"/>
    <w:rsid w:val="003C26A0"/>
    <w:rsid w:val="003E6A9A"/>
    <w:rsid w:val="00414C38"/>
    <w:rsid w:val="00427144"/>
    <w:rsid w:val="0043705D"/>
    <w:rsid w:val="004826B2"/>
    <w:rsid w:val="004B7235"/>
    <w:rsid w:val="004B7B6F"/>
    <w:rsid w:val="004F49B5"/>
    <w:rsid w:val="00517FAA"/>
    <w:rsid w:val="005218E9"/>
    <w:rsid w:val="00527198"/>
    <w:rsid w:val="00545CC6"/>
    <w:rsid w:val="00611716"/>
    <w:rsid w:val="006649A4"/>
    <w:rsid w:val="006709F8"/>
    <w:rsid w:val="006A5685"/>
    <w:rsid w:val="006B0B6D"/>
    <w:rsid w:val="006B4CD2"/>
    <w:rsid w:val="006D5CDB"/>
    <w:rsid w:val="006F24E3"/>
    <w:rsid w:val="007204B1"/>
    <w:rsid w:val="0076672C"/>
    <w:rsid w:val="0077359F"/>
    <w:rsid w:val="0079263F"/>
    <w:rsid w:val="00794010"/>
    <w:rsid w:val="007B0F6F"/>
    <w:rsid w:val="007C57E1"/>
    <w:rsid w:val="007D0DB0"/>
    <w:rsid w:val="007E34F8"/>
    <w:rsid w:val="007F7786"/>
    <w:rsid w:val="0083113D"/>
    <w:rsid w:val="00836DB3"/>
    <w:rsid w:val="008A1D33"/>
    <w:rsid w:val="008C07A8"/>
    <w:rsid w:val="008C1428"/>
    <w:rsid w:val="008F07BB"/>
    <w:rsid w:val="008F4563"/>
    <w:rsid w:val="009134C1"/>
    <w:rsid w:val="00936E2C"/>
    <w:rsid w:val="009513C4"/>
    <w:rsid w:val="00955B20"/>
    <w:rsid w:val="00987328"/>
    <w:rsid w:val="009C5222"/>
    <w:rsid w:val="00A00A63"/>
    <w:rsid w:val="00A724FD"/>
    <w:rsid w:val="00A8050B"/>
    <w:rsid w:val="00AA4BBB"/>
    <w:rsid w:val="00AB26F4"/>
    <w:rsid w:val="00AD12A0"/>
    <w:rsid w:val="00AD13A4"/>
    <w:rsid w:val="00AE1862"/>
    <w:rsid w:val="00AF1C2A"/>
    <w:rsid w:val="00B01F7C"/>
    <w:rsid w:val="00B347CF"/>
    <w:rsid w:val="00B414D9"/>
    <w:rsid w:val="00B47B99"/>
    <w:rsid w:val="00BB1640"/>
    <w:rsid w:val="00BC0D9A"/>
    <w:rsid w:val="00BD6AAB"/>
    <w:rsid w:val="00BF1CA5"/>
    <w:rsid w:val="00C41B8E"/>
    <w:rsid w:val="00D13013"/>
    <w:rsid w:val="00D21AED"/>
    <w:rsid w:val="00D449A7"/>
    <w:rsid w:val="00D846BE"/>
    <w:rsid w:val="00D9635C"/>
    <w:rsid w:val="00E13AAC"/>
    <w:rsid w:val="00E4594E"/>
    <w:rsid w:val="00E613D4"/>
    <w:rsid w:val="00F0358F"/>
    <w:rsid w:val="00F57E0E"/>
    <w:rsid w:val="00FD42FF"/>
    <w:rsid w:val="00FE7EC4"/>
    <w:rsid w:val="06C6F334"/>
    <w:rsid w:val="0F3D91CC"/>
    <w:rsid w:val="45F33BFC"/>
    <w:rsid w:val="46F95E35"/>
    <w:rsid w:val="4981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F61F5C"/>
  <w15:chartTrackingRefBased/>
  <w15:docId w15:val="{EB6102B5-08DE-4082-A8D5-6C5F4EBCE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28"/>
    <w:pPr>
      <w:spacing w:after="200" w:line="276" w:lineRule="auto"/>
    </w:pPr>
    <w:rPr>
      <w:rFonts w:asciiTheme="minorHAnsi" w:hAnsiTheme="minorHAnsi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8C1428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142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8C14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1428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8C1428"/>
    <w:rPr>
      <w:rFonts w:asciiTheme="minorHAnsi" w:hAnsiTheme="minorHAnsi" w:cstheme="minorBidi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D0DB0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7D0DB0"/>
  </w:style>
  <w:style w:type="character" w:customStyle="1" w:styleId="spellingerror">
    <w:name w:val="spellingerror"/>
    <w:basedOn w:val="DefaultParagraphFont"/>
    <w:rsid w:val="007D0DB0"/>
  </w:style>
  <w:style w:type="character" w:customStyle="1" w:styleId="eop">
    <w:name w:val="eop"/>
    <w:basedOn w:val="DefaultParagraphFont"/>
    <w:rsid w:val="007204B1"/>
  </w:style>
  <w:style w:type="character" w:styleId="FollowedHyperlink">
    <w:name w:val="FollowedHyperlink"/>
    <w:basedOn w:val="DefaultParagraphFont"/>
    <w:uiPriority w:val="99"/>
    <w:semiHidden/>
    <w:unhideWhenUsed/>
    <w:rsid w:val="007C57E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AE1862"/>
    <w:pPr>
      <w:spacing w:after="0" w:line="240" w:lineRule="auto"/>
    </w:pPr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987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7328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987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328"/>
    <w:rPr>
      <w:rFonts w:asciiTheme="minorHAnsi" w:hAnsiTheme="minorHAnsi" w:cstheme="minorBidi"/>
      <w:szCs w:val="22"/>
    </w:rPr>
  </w:style>
  <w:style w:type="paragraph" w:styleId="NormalWeb">
    <w:name w:val="Normal (Web)"/>
    <w:basedOn w:val="Normal"/>
    <w:uiPriority w:val="99"/>
    <w:unhideWhenUsed/>
    <w:rsid w:val="00BD6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649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5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vik.nikolayan@contourgloba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revik.nikolayan@contourgloba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ontourglobal.box.com/s/oej9lrh8cbhszddalj0z2y3cmwkly0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54</cp:revision>
  <dcterms:created xsi:type="dcterms:W3CDTF">2023-03-03T11:56:00Z</dcterms:created>
  <dcterms:modified xsi:type="dcterms:W3CDTF">2025-04-15T08:30:00Z</dcterms:modified>
</cp:coreProperties>
</file>